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B6" w:rsidRDefault="009F1FB6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LBC</w:t>
      </w:r>
      <w:r w:rsidR="005610CB">
        <w:rPr>
          <w:rFonts w:ascii="Arial" w:hAnsi="Arial" w:cs="Arial"/>
          <w:b/>
          <w:sz w:val="20"/>
          <w:szCs w:val="20"/>
        </w:rPr>
        <w:t>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Decided on operation suspension of</w:t>
      </w:r>
      <w:r w:rsidRPr="009F1FB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1FB6">
        <w:rPr>
          <w:rFonts w:ascii="Arial" w:hAnsi="Arial" w:cs="Arial"/>
          <w:b/>
          <w:sz w:val="20"/>
          <w:szCs w:val="20"/>
        </w:rPr>
        <w:t>Hapromart</w:t>
      </w:r>
      <w:proofErr w:type="spellEnd"/>
      <w:r w:rsidRPr="009F1FB6">
        <w:rPr>
          <w:rFonts w:ascii="Arial" w:hAnsi="Arial" w:cs="Arial"/>
          <w:b/>
          <w:sz w:val="20"/>
          <w:szCs w:val="20"/>
        </w:rPr>
        <w:t xml:space="preserve"> Viet Hung - Dong </w:t>
      </w:r>
      <w:proofErr w:type="spellStart"/>
      <w:r w:rsidRPr="009F1FB6">
        <w:rPr>
          <w:rFonts w:ascii="Arial" w:hAnsi="Arial" w:cs="Arial"/>
          <w:b/>
          <w:sz w:val="20"/>
          <w:szCs w:val="20"/>
        </w:rPr>
        <w:t>Anh</w:t>
      </w:r>
      <w:proofErr w:type="spellEnd"/>
      <w:r w:rsidRPr="009F1FB6">
        <w:rPr>
          <w:rFonts w:ascii="Arial" w:hAnsi="Arial" w:cs="Arial"/>
          <w:b/>
          <w:sz w:val="20"/>
          <w:szCs w:val="20"/>
        </w:rPr>
        <w:t xml:space="preserve"> </w:t>
      </w:r>
      <w:r w:rsidRPr="009F1FB6">
        <w:rPr>
          <w:rFonts w:ascii="Arial" w:hAnsi="Arial" w:cs="Arial"/>
          <w:b/>
          <w:sz w:val="20"/>
          <w:szCs w:val="20"/>
        </w:rPr>
        <w:t>supermarket</w:t>
      </w:r>
    </w:p>
    <w:p w:rsidR="00467BC0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77F89">
        <w:rPr>
          <w:rFonts w:ascii="Arial" w:hAnsi="Arial" w:cs="Arial"/>
          <w:sz w:val="20"/>
          <w:szCs w:val="20"/>
        </w:rPr>
        <w:t>1</w:t>
      </w:r>
      <w:r w:rsidR="00A34999">
        <w:rPr>
          <w:rFonts w:ascii="Arial" w:hAnsi="Arial" w:cs="Arial"/>
          <w:sz w:val="20"/>
          <w:szCs w:val="20"/>
        </w:rPr>
        <w:t>7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F1FB6" w:rsidRPr="009F1FB6">
        <w:rPr>
          <w:rFonts w:ascii="Arial" w:hAnsi="Arial" w:cs="Arial"/>
          <w:sz w:val="20"/>
          <w:szCs w:val="20"/>
        </w:rPr>
        <w:t>Long Bien Joint Stock Company</w:t>
      </w:r>
      <w:r w:rsidR="009F1FB6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9F1FB6" w:rsidRPr="009F1FB6">
        <w:rPr>
          <w:rFonts w:ascii="Arial" w:hAnsi="Arial" w:cs="Arial"/>
          <w:sz w:val="20"/>
          <w:szCs w:val="20"/>
        </w:rPr>
        <w:t xml:space="preserve">Decided on operation suspension of </w:t>
      </w:r>
      <w:proofErr w:type="spellStart"/>
      <w:r w:rsidR="009F1FB6" w:rsidRPr="009F1FB6">
        <w:rPr>
          <w:rFonts w:ascii="Arial" w:hAnsi="Arial" w:cs="Arial"/>
          <w:sz w:val="20"/>
          <w:szCs w:val="20"/>
        </w:rPr>
        <w:t>Hapromart</w:t>
      </w:r>
      <w:proofErr w:type="spellEnd"/>
      <w:r w:rsidR="009F1FB6" w:rsidRPr="009F1FB6">
        <w:rPr>
          <w:rFonts w:ascii="Arial" w:hAnsi="Arial" w:cs="Arial"/>
          <w:sz w:val="20"/>
          <w:szCs w:val="20"/>
        </w:rPr>
        <w:t xml:space="preserve"> V</w:t>
      </w:r>
      <w:r w:rsidR="009F1FB6">
        <w:rPr>
          <w:rFonts w:ascii="Arial" w:hAnsi="Arial" w:cs="Arial"/>
          <w:sz w:val="20"/>
          <w:szCs w:val="20"/>
        </w:rPr>
        <w:t xml:space="preserve">iet Hung - Dong </w:t>
      </w:r>
      <w:proofErr w:type="spellStart"/>
      <w:r w:rsidR="009F1FB6">
        <w:rPr>
          <w:rFonts w:ascii="Arial" w:hAnsi="Arial" w:cs="Arial"/>
          <w:sz w:val="20"/>
          <w:szCs w:val="20"/>
        </w:rPr>
        <w:t>Anh</w:t>
      </w:r>
      <w:proofErr w:type="spellEnd"/>
      <w:r w:rsidR="00D77F89">
        <w:rPr>
          <w:rFonts w:ascii="Arial" w:hAnsi="Arial" w:cs="Arial"/>
          <w:sz w:val="20"/>
          <w:szCs w:val="20"/>
        </w:rPr>
        <w:t xml:space="preserve"> </w:t>
      </w:r>
      <w:r w:rsidR="009F1FB6">
        <w:rPr>
          <w:rFonts w:ascii="Arial" w:hAnsi="Arial" w:cs="Arial"/>
          <w:sz w:val="20"/>
          <w:szCs w:val="20"/>
        </w:rPr>
        <w:t xml:space="preserve">supermarket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9F1FB6" w:rsidRDefault="009F1FB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 xml:space="preserve">Article 1: Termination of business at </w:t>
      </w:r>
      <w:proofErr w:type="spellStart"/>
      <w:r w:rsidRPr="009F1FB6">
        <w:rPr>
          <w:rFonts w:ascii="Arial" w:hAnsi="Arial" w:cs="Arial"/>
          <w:sz w:val="20"/>
          <w:szCs w:val="20"/>
        </w:rPr>
        <w:t>Hapromart</w:t>
      </w:r>
      <w:proofErr w:type="spellEnd"/>
      <w:r w:rsidRPr="009F1FB6">
        <w:rPr>
          <w:rFonts w:ascii="Arial" w:hAnsi="Arial" w:cs="Arial"/>
          <w:sz w:val="20"/>
          <w:szCs w:val="20"/>
        </w:rPr>
        <w:t xml:space="preserve"> Viet Hung - Dong </w:t>
      </w:r>
      <w:proofErr w:type="spellStart"/>
      <w:r w:rsidRPr="009F1FB6">
        <w:rPr>
          <w:rFonts w:ascii="Arial" w:hAnsi="Arial" w:cs="Arial"/>
          <w:sz w:val="20"/>
          <w:szCs w:val="20"/>
        </w:rPr>
        <w:t>Anh</w:t>
      </w:r>
      <w:proofErr w:type="spellEnd"/>
      <w:r w:rsidRPr="009F1FB6">
        <w:rPr>
          <w:rFonts w:ascii="Arial" w:hAnsi="Arial" w:cs="Arial"/>
          <w:sz w:val="20"/>
          <w:szCs w:val="20"/>
        </w:rPr>
        <w:t xml:space="preserve"> Supermarket from April 1, 2020 Article 2: When the business is stopped, the plan of moving goods, tools and dealing with laborers is as follows: </w:t>
      </w:r>
    </w:p>
    <w:p w:rsidR="009F1FB6" w:rsidRDefault="009F1FB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 xml:space="preserve">- Goods: Reducing the selling price at the Supermarket and transferring to other Supermarkets in the Company </w:t>
      </w:r>
    </w:p>
    <w:p w:rsidR="009F1FB6" w:rsidRDefault="009F1FB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>- Assets</w:t>
      </w:r>
      <w:r>
        <w:rPr>
          <w:rFonts w:ascii="Arial" w:hAnsi="Arial" w:cs="Arial"/>
          <w:sz w:val="20"/>
          <w:szCs w:val="20"/>
        </w:rPr>
        <w:t>, equipment</w:t>
      </w:r>
      <w:r w:rsidRPr="009F1FB6">
        <w:rPr>
          <w:rFonts w:ascii="Arial" w:hAnsi="Arial" w:cs="Arial"/>
          <w:sz w:val="20"/>
          <w:szCs w:val="20"/>
        </w:rPr>
        <w:t>: Transfer to other Supermarkets in the Company and</w:t>
      </w:r>
      <w:r>
        <w:rPr>
          <w:rFonts w:ascii="Arial" w:hAnsi="Arial" w:cs="Arial"/>
          <w:sz w:val="20"/>
          <w:szCs w:val="20"/>
        </w:rPr>
        <w:t xml:space="preserve"> ask</w:t>
      </w:r>
      <w:r w:rsidRPr="009F1FB6">
        <w:rPr>
          <w:rFonts w:ascii="Arial" w:hAnsi="Arial" w:cs="Arial"/>
          <w:sz w:val="20"/>
          <w:szCs w:val="20"/>
        </w:rPr>
        <w:t xml:space="preserve"> sublease </w:t>
      </w:r>
      <w:r>
        <w:rPr>
          <w:rFonts w:ascii="Arial" w:hAnsi="Arial" w:cs="Arial"/>
          <w:sz w:val="20"/>
          <w:szCs w:val="20"/>
        </w:rPr>
        <w:t xml:space="preserve">of </w:t>
      </w:r>
      <w:r w:rsidRPr="009F1FB6">
        <w:rPr>
          <w:rFonts w:ascii="Arial" w:hAnsi="Arial" w:cs="Arial"/>
          <w:sz w:val="20"/>
          <w:szCs w:val="20"/>
        </w:rPr>
        <w:t>a part</w:t>
      </w:r>
      <w:r>
        <w:rPr>
          <w:rFonts w:ascii="Arial" w:hAnsi="Arial" w:cs="Arial"/>
          <w:sz w:val="20"/>
          <w:szCs w:val="20"/>
        </w:rPr>
        <w:t xml:space="preserve"> of warehouse</w:t>
      </w:r>
      <w:r w:rsidRPr="009F1FB6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9F1FB6">
        <w:rPr>
          <w:rFonts w:ascii="Arial" w:hAnsi="Arial" w:cs="Arial"/>
          <w:sz w:val="20"/>
          <w:szCs w:val="20"/>
        </w:rPr>
        <w:t>Vinatranco</w:t>
      </w:r>
      <w:proofErr w:type="spellEnd"/>
      <w:r w:rsidRPr="009F1FB6">
        <w:rPr>
          <w:rFonts w:ascii="Arial" w:hAnsi="Arial" w:cs="Arial"/>
          <w:sz w:val="20"/>
          <w:szCs w:val="20"/>
        </w:rPr>
        <w:t xml:space="preserve"> Logistics and Trading</w:t>
      </w:r>
      <w:r>
        <w:rPr>
          <w:rFonts w:ascii="Arial" w:hAnsi="Arial" w:cs="Arial"/>
          <w:sz w:val="20"/>
          <w:szCs w:val="20"/>
        </w:rPr>
        <w:t xml:space="preserve"> Services Joint Stock Company for tools and assets</w:t>
      </w:r>
    </w:p>
    <w:p w:rsidR="009F1FB6" w:rsidRDefault="009F1FB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 xml:space="preserve">- Workers: </w:t>
      </w:r>
      <w:r>
        <w:rPr>
          <w:rFonts w:ascii="Arial" w:hAnsi="Arial" w:cs="Arial"/>
          <w:sz w:val="20"/>
          <w:szCs w:val="20"/>
        </w:rPr>
        <w:t>Allocation to</w:t>
      </w:r>
      <w:r w:rsidRPr="009F1FB6">
        <w:rPr>
          <w:rFonts w:ascii="Arial" w:hAnsi="Arial" w:cs="Arial"/>
          <w:sz w:val="20"/>
          <w:szCs w:val="20"/>
        </w:rPr>
        <w:t xml:space="preserve"> ot</w:t>
      </w:r>
      <w:r>
        <w:rPr>
          <w:rFonts w:ascii="Arial" w:hAnsi="Arial" w:cs="Arial"/>
          <w:sz w:val="20"/>
          <w:szCs w:val="20"/>
        </w:rPr>
        <w:t>her supermarkets in the Company</w:t>
      </w:r>
    </w:p>
    <w:p w:rsidR="009F1FB6" w:rsidRDefault="009F1FB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1FB6">
        <w:rPr>
          <w:rFonts w:ascii="Arial" w:hAnsi="Arial" w:cs="Arial"/>
          <w:sz w:val="20"/>
          <w:szCs w:val="20"/>
        </w:rPr>
        <w:t>Article 3: This Decision take</w:t>
      </w:r>
      <w:r>
        <w:rPr>
          <w:rFonts w:ascii="Arial" w:hAnsi="Arial" w:cs="Arial"/>
          <w:sz w:val="20"/>
          <w:szCs w:val="20"/>
        </w:rPr>
        <w:t>s effect from the signing date.</w:t>
      </w:r>
      <w:r w:rsidRPr="009F1FB6">
        <w:rPr>
          <w:rFonts w:ascii="Arial" w:hAnsi="Arial" w:cs="Arial"/>
          <w:sz w:val="20"/>
          <w:szCs w:val="20"/>
        </w:rPr>
        <w:t xml:space="preserve"> The Director of the Company, the Chief Accountant, the Directors of Supermarkets</w:t>
      </w:r>
      <w:r>
        <w:rPr>
          <w:rFonts w:ascii="Arial" w:hAnsi="Arial" w:cs="Arial"/>
          <w:sz w:val="20"/>
          <w:szCs w:val="20"/>
        </w:rPr>
        <w:t>, head of departments</w:t>
      </w:r>
      <w:r w:rsidRPr="009F1FB6">
        <w:rPr>
          <w:rFonts w:ascii="Arial" w:hAnsi="Arial" w:cs="Arial"/>
          <w:sz w:val="20"/>
          <w:szCs w:val="20"/>
        </w:rPr>
        <w:t xml:space="preserve"> and related </w:t>
      </w:r>
      <w:r>
        <w:rPr>
          <w:rFonts w:ascii="Arial" w:hAnsi="Arial" w:cs="Arial"/>
          <w:sz w:val="20"/>
          <w:szCs w:val="20"/>
        </w:rPr>
        <w:t>persons</w:t>
      </w:r>
      <w:r w:rsidRPr="009F1FB6">
        <w:rPr>
          <w:rFonts w:ascii="Arial" w:hAnsi="Arial" w:cs="Arial"/>
          <w:sz w:val="20"/>
          <w:szCs w:val="20"/>
        </w:rPr>
        <w:t xml:space="preserve"> are responsibl</w:t>
      </w:r>
      <w:r>
        <w:rPr>
          <w:rFonts w:ascii="Arial" w:hAnsi="Arial" w:cs="Arial"/>
          <w:sz w:val="20"/>
          <w:szCs w:val="20"/>
        </w:rPr>
        <w:t>e for executing this decision</w:t>
      </w:r>
    </w:p>
    <w:sectPr w:rsidR="009F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A0B74"/>
    <w:rsid w:val="00132EC5"/>
    <w:rsid w:val="00146DCF"/>
    <w:rsid w:val="0016411D"/>
    <w:rsid w:val="001F34A1"/>
    <w:rsid w:val="001F6744"/>
    <w:rsid w:val="002D481A"/>
    <w:rsid w:val="002D4939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2379D"/>
    <w:rsid w:val="005610CB"/>
    <w:rsid w:val="0058434E"/>
    <w:rsid w:val="005B40E5"/>
    <w:rsid w:val="006E15A6"/>
    <w:rsid w:val="00745D9A"/>
    <w:rsid w:val="0077456B"/>
    <w:rsid w:val="00793A44"/>
    <w:rsid w:val="007A072F"/>
    <w:rsid w:val="007A1FCC"/>
    <w:rsid w:val="007B67AF"/>
    <w:rsid w:val="008134FC"/>
    <w:rsid w:val="00837771"/>
    <w:rsid w:val="0084485C"/>
    <w:rsid w:val="00853748"/>
    <w:rsid w:val="008544C2"/>
    <w:rsid w:val="00981275"/>
    <w:rsid w:val="009C28F2"/>
    <w:rsid w:val="009E1744"/>
    <w:rsid w:val="009F1FB6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F67BE"/>
    <w:rsid w:val="00B04704"/>
    <w:rsid w:val="00B70D7E"/>
    <w:rsid w:val="00BA1F12"/>
    <w:rsid w:val="00BA3FB7"/>
    <w:rsid w:val="00BD3CCA"/>
    <w:rsid w:val="00C36031"/>
    <w:rsid w:val="00C940B5"/>
    <w:rsid w:val="00D52C26"/>
    <w:rsid w:val="00D74339"/>
    <w:rsid w:val="00D77F89"/>
    <w:rsid w:val="00DA54D0"/>
    <w:rsid w:val="00DD263A"/>
    <w:rsid w:val="00DE5C3C"/>
    <w:rsid w:val="00E5565D"/>
    <w:rsid w:val="00F272CE"/>
    <w:rsid w:val="00F320D6"/>
    <w:rsid w:val="00F86F7A"/>
    <w:rsid w:val="00F903A5"/>
    <w:rsid w:val="00FD3EED"/>
    <w:rsid w:val="00FD400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72</cp:revision>
  <dcterms:created xsi:type="dcterms:W3CDTF">2019-10-16T10:03:00Z</dcterms:created>
  <dcterms:modified xsi:type="dcterms:W3CDTF">2020-04-01T09:29:00Z</dcterms:modified>
</cp:coreProperties>
</file>